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3A" w:rsidRPr="008F610F" w:rsidRDefault="00CA593A" w:rsidP="00F975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610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A593A" w:rsidRPr="008F610F" w:rsidRDefault="00CA593A" w:rsidP="00F975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610F">
        <w:rPr>
          <w:rFonts w:ascii="Times New Roman" w:hAnsi="Times New Roman"/>
          <w:sz w:val="24"/>
          <w:szCs w:val="24"/>
        </w:rPr>
        <w:t>«Детский сад комбинированного вида № 9 «Росинка»</w:t>
      </w:r>
    </w:p>
    <w:p w:rsidR="00CA593A" w:rsidRPr="00C81485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3323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2360">
        <w:rPr>
          <w:rFonts w:ascii="Times New Roman" w:hAnsi="Times New Roman"/>
          <w:b/>
          <w:bCs/>
          <w:color w:val="000000"/>
          <w:sz w:val="28"/>
          <w:szCs w:val="28"/>
        </w:rPr>
        <w:t>Мастер – класс для педагогов</w:t>
      </w:r>
    </w:p>
    <w:p w:rsidR="00CA593A" w:rsidRPr="00332360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33236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Формирование связной речи в процессе обучения детей </w:t>
      </w:r>
    </w:p>
    <w:p w:rsidR="00CA593A" w:rsidRPr="00332360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2360">
        <w:rPr>
          <w:rFonts w:ascii="Times New Roman" w:hAnsi="Times New Roman"/>
          <w:b/>
          <w:bCs/>
          <w:color w:val="000000"/>
          <w:sz w:val="28"/>
          <w:szCs w:val="28"/>
        </w:rPr>
        <w:t>старшего дошкольного возраста творческому рассказыванию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593A" w:rsidRPr="00F86392" w:rsidRDefault="00CA593A" w:rsidP="00C81485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86392">
        <w:rPr>
          <w:rFonts w:ascii="Times New Roman" w:hAnsi="Times New Roman"/>
          <w:color w:val="000000"/>
          <w:sz w:val="24"/>
          <w:szCs w:val="24"/>
        </w:rPr>
        <w:t>Составитель:</w:t>
      </w:r>
    </w:p>
    <w:p w:rsidR="00CA593A" w:rsidRDefault="00CA593A" w:rsidP="00A60A32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D59E3">
        <w:rPr>
          <w:rFonts w:ascii="Times New Roman" w:hAnsi="Times New Roman"/>
          <w:color w:val="000000"/>
          <w:sz w:val="24"/>
          <w:szCs w:val="24"/>
        </w:rPr>
        <w:t>Проценко Анна Викторовна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CA593A" w:rsidRPr="00C81485" w:rsidRDefault="00CA593A" w:rsidP="00A60A32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60A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81485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</w:t>
      </w:r>
    </w:p>
    <w:p w:rsidR="00CA593A" w:rsidRPr="00C81485" w:rsidRDefault="00CA593A" w:rsidP="00C81485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A593A" w:rsidRPr="00C81485" w:rsidRDefault="00CA593A" w:rsidP="00C81485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A593A" w:rsidRPr="00AD59E3" w:rsidRDefault="00CA593A" w:rsidP="00C8148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CA593A" w:rsidRDefault="00CA593A" w:rsidP="00C81485">
      <w:pPr>
        <w:shd w:val="clear" w:color="auto" w:fill="FFFFFF"/>
        <w:spacing w:after="150" w:line="24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CA593A" w:rsidRPr="00C81485" w:rsidRDefault="00CA593A" w:rsidP="00A60A3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D59E3">
        <w:rPr>
          <w:rFonts w:ascii="Times New Roman" w:hAnsi="Times New Roman"/>
          <w:bCs/>
          <w:color w:val="000000"/>
          <w:sz w:val="24"/>
          <w:szCs w:val="24"/>
        </w:rPr>
        <w:t>Шадринск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D59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D59E3">
          <w:rPr>
            <w:rFonts w:ascii="Times New Roman" w:hAnsi="Times New Roman"/>
            <w:bCs/>
            <w:color w:val="000000"/>
            <w:sz w:val="24"/>
            <w:szCs w:val="24"/>
          </w:rPr>
          <w:t>2020</w:t>
        </w:r>
        <w:r>
          <w:rPr>
            <w:rFonts w:ascii="Times New Roman" w:hAnsi="Times New Roman"/>
            <w:bCs/>
            <w:color w:val="000000"/>
            <w:sz w:val="24"/>
            <w:szCs w:val="24"/>
          </w:rPr>
          <w:t xml:space="preserve"> г</w:t>
        </w:r>
      </w:smartTag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задачи </w:t>
      </w:r>
      <w:r w:rsidRPr="00332360">
        <w:rPr>
          <w:rFonts w:ascii="Times New Roman" w:hAnsi="Times New Roman"/>
          <w:b/>
          <w:color w:val="000000"/>
          <w:sz w:val="24"/>
          <w:szCs w:val="24"/>
        </w:rPr>
        <w:t>мастер – класса: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8064A2"/>
          <w:sz w:val="24"/>
          <w:szCs w:val="24"/>
        </w:rPr>
      </w:pP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2360">
        <w:rPr>
          <w:rFonts w:ascii="Times New Roman" w:hAnsi="Times New Roman"/>
          <w:b/>
          <w:sz w:val="24"/>
          <w:szCs w:val="24"/>
        </w:rPr>
        <w:t>Цель</w:t>
      </w:r>
      <w:r w:rsidRPr="00332360">
        <w:rPr>
          <w:rFonts w:ascii="Times New Roman" w:hAnsi="Times New Roman"/>
          <w:sz w:val="24"/>
          <w:szCs w:val="24"/>
        </w:rPr>
        <w:t>: активизировать знания педагогов по теме: «</w:t>
      </w:r>
      <w:r w:rsidRPr="00332360">
        <w:rPr>
          <w:rFonts w:ascii="Times New Roman" w:hAnsi="Times New Roman"/>
          <w:bCs/>
          <w:sz w:val="24"/>
          <w:szCs w:val="24"/>
        </w:rPr>
        <w:t>Формирование связной речи в процессе обучения детей старшего дошкольного возраста творческому рассказыванию».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236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A593A" w:rsidRPr="00332360" w:rsidRDefault="00CA593A" w:rsidP="0033236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32360">
        <w:rPr>
          <w:rFonts w:ascii="Times New Roman" w:hAnsi="Times New Roman"/>
          <w:sz w:val="24"/>
          <w:szCs w:val="24"/>
        </w:rPr>
        <w:t>Повысить профессиональное мастерство педагогов в работе по обучению детей старшего дошкольного возраста творческому  рассказыванию.</w:t>
      </w:r>
    </w:p>
    <w:p w:rsidR="00CA593A" w:rsidRPr="00332360" w:rsidRDefault="00CA593A" w:rsidP="0033236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32360">
        <w:rPr>
          <w:rFonts w:ascii="Times New Roman" w:hAnsi="Times New Roman"/>
          <w:sz w:val="24"/>
          <w:szCs w:val="24"/>
        </w:rPr>
        <w:t>Заинтересовать педагогов методикой обучения дошкольников творческому рассказыванию.</w:t>
      </w:r>
    </w:p>
    <w:p w:rsidR="00CA593A" w:rsidRPr="00332360" w:rsidRDefault="00CA593A" w:rsidP="0033236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332360">
        <w:t>Закрепить теоретические знания в практической деятельности.</w:t>
      </w:r>
    </w:p>
    <w:p w:rsidR="00CA593A" w:rsidRPr="00332360" w:rsidRDefault="00CA593A" w:rsidP="00332360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8064A2"/>
        </w:rPr>
      </w:pP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8064A2"/>
          <w:sz w:val="24"/>
          <w:szCs w:val="24"/>
        </w:rPr>
      </w:pP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Прекрасна речь, когда она, как ручеек,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Бежит среди камней чиста, нетороплива.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И ты готов внимать ее поток и восклицать: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«О, как же ты красива!»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Е.Щукина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332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Уважаемые коллеги! Тема нашего мастер – класса «</w:t>
      </w:r>
      <w:r w:rsidRPr="00332360">
        <w:rPr>
          <w:rFonts w:ascii="Times New Roman" w:hAnsi="Times New Roman"/>
          <w:bCs/>
          <w:color w:val="000000"/>
          <w:sz w:val="24"/>
          <w:szCs w:val="24"/>
        </w:rPr>
        <w:t>Формирование связной речи в процессе обучения детей старшего дошкольного возраста творческому рассказыванию</w:t>
      </w:r>
      <w:r w:rsidRPr="00332360">
        <w:rPr>
          <w:rFonts w:ascii="Times New Roman" w:hAnsi="Times New Roman"/>
          <w:color w:val="000000"/>
          <w:sz w:val="24"/>
          <w:szCs w:val="24"/>
        </w:rPr>
        <w:t>». Мы обсудим, какие формы работы, методы и приемы можно использовать для формирования связной речи дошкольников.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332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Сегодня мы будем работать под девизом: «Мы должны вводить детей в сокровищницу нашего богатейшего языка, но для этого мы сами должны уметь пользоваться ее сокровищами». Е.И. Тихеева.</w:t>
      </w:r>
    </w:p>
    <w:p w:rsidR="00CA593A" w:rsidRPr="00332360" w:rsidRDefault="00CA593A" w:rsidP="00332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Дошкольный возраст имеет важное развитие в становлении личности ребенка. Именно в этом возрасте формируются все психические процессы. Речь не является исключением, ведь ребенок в процессе взаимодействия с миром и окружающими его людьми обогащает свой опыт, получает новые впечатления, происходит умственное развитие, а значит, и развитие речи. Речь не дается ребенку от рождения. Необходимо время, чтобы ребенок овладел речью. Дети усваивают родную речь, подражая разговорной речи окружающих. А 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людьми. К сожалению, речь современных детей не отличается, полнотой, образностью, наличием синонимов и сравнений.</w:t>
      </w:r>
    </w:p>
    <w:p w:rsidR="00CA593A" w:rsidRPr="00332360" w:rsidRDefault="00CA593A" w:rsidP="00332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Формирование у ребенка всех основных сторон устной речи (звукопризношения, словарного запаса, грамматического строя и связной речи) протекает в неразрывном единстве.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«Достаточный запас слов» - что это означает? (Чем больше ребенок сумеет «запасти» слов, тем богаче, выразительнее и образнее будет его собственная речь, тем лучше он будет он понимать речь других людей).</w:t>
      </w:r>
    </w:p>
    <w:p w:rsidR="00CA593A" w:rsidRPr="00332360" w:rsidRDefault="00CA593A" w:rsidP="00332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Поскольку речь усваивается только по подражанию, то и развитие словарного запаса у детей находится в теснейшей зависимости от ближайшего речевого окружения, от количества и качества, употребляемых в присутствии ребенка слов. Очень частое явление, когда дети слушают, но не слышат, смотрят, но не видят. Поэтому необходимо формировать умение вслушиваться в речь, понимать ее содержание. Запомните золотое правило: </w:t>
      </w: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«Нельзя говорить в пространство!»</w:t>
      </w:r>
    </w:p>
    <w:p w:rsidR="00CA593A" w:rsidRPr="00332360" w:rsidRDefault="00CA593A" w:rsidP="0033236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CA593A" w:rsidRPr="00332360" w:rsidRDefault="00CA593A" w:rsidP="00332360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Зашумленные картинки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Зашумленные (или зашумованные) картинки представляют собой контуры наложенных друг на друга предметов, геометрических фигур или животных. Изображения можно «опознавать», пересчитывать, обводить пальцем или фломастером или копировать через кальку.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Придумайте вопросы к картинкам.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fsd.multiurok.ru/html/2018/02/18/s_5a898d3568e85/835868_2.jpeg" style="width:125.25pt;height:99.75pt;visibility:visible">
            <v:imagedata r:id="rId5" o:title=""/>
          </v:shape>
        </w:pict>
      </w:r>
      <w:r w:rsidRPr="00332360">
        <w:rPr>
          <w:rFonts w:ascii="Times New Roman" w:hAnsi="Times New Roman"/>
          <w:color w:val="000000"/>
          <w:sz w:val="24"/>
          <w:szCs w:val="24"/>
        </w:rPr>
        <w:t> </w:t>
      </w: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3" o:spid="_x0000_i1026" type="#_x0000_t75" alt="https://fsd.multiurok.ru/html/2018/02/18/s_5a898d3568e85/835868_3.jpeg" style="width:213pt;height:93.75pt;visibility:visible">
            <v:imagedata r:id="rId6" o:title=""/>
          </v:shape>
        </w:pict>
      </w: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4" o:spid="_x0000_i1027" type="#_x0000_t75" alt="https://fsd.multiurok.ru/html/2018/02/18/s_5a898d3568e85/835868_4.jpeg" style="width:160.5pt;height:104.25pt;visibility:visible">
            <v:imagedata r:id="rId7" o:title=""/>
          </v:shape>
        </w:pict>
      </w:r>
      <w:r w:rsidRPr="00332360">
        <w:rPr>
          <w:rFonts w:ascii="Times New Roman" w:hAnsi="Times New Roman"/>
          <w:color w:val="000000"/>
          <w:sz w:val="24"/>
          <w:szCs w:val="24"/>
        </w:rPr>
        <w:t> </w:t>
      </w: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5" o:spid="_x0000_i1028" type="#_x0000_t75" alt="https://fsd.multiurok.ru/html/2018/02/18/s_5a898d3568e85/835868_5.jpeg" style="width:183pt;height:114pt;visibility:visible">
            <v:imagedata r:id="rId8" o:title=""/>
          </v:shape>
        </w:pic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6" o:spid="_x0000_i1029" type="#_x0000_t75" alt="https://fsd.multiurok.ru/html/2018/02/18/s_5a898d3568e85/835868_6.jpeg" style="width:179.25pt;height:152.25pt;visibility:visible">
            <v:imagedata r:id="rId9" o:title=""/>
          </v:shape>
        </w:pict>
      </w:r>
      <w:r w:rsidRPr="00332360">
        <w:rPr>
          <w:rFonts w:ascii="Times New Roman" w:hAnsi="Times New Roman"/>
          <w:color w:val="000000"/>
          <w:sz w:val="24"/>
          <w:szCs w:val="24"/>
        </w:rPr>
        <w:t> </w:t>
      </w: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7" o:spid="_x0000_i1030" type="#_x0000_t75" alt="https://fsd.multiurok.ru/html/2018/02/18/s_5a898d3568e85/835868_7.jpeg" style="width:177pt;height:133.5pt;visibility:visible">
            <v:imagedata r:id="rId10" o:title=""/>
          </v:shape>
        </w:pic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8" o:spid="_x0000_i1031" type="#_x0000_t75" alt="https://fsd.multiurok.ru/html/2018/02/18/s_5a898d3568e85/835868_8.jpeg" style="width:134.25pt;height:99.75pt;visibility:visible">
            <v:imagedata r:id="rId11" o:title=""/>
          </v:shape>
        </w:pict>
      </w:r>
      <w:r w:rsidRPr="00332360">
        <w:rPr>
          <w:rFonts w:ascii="Times New Roman" w:hAnsi="Times New Roman"/>
          <w:color w:val="000000"/>
          <w:sz w:val="24"/>
          <w:szCs w:val="24"/>
        </w:rPr>
        <w:t> </w:t>
      </w: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9" o:spid="_x0000_i1032" type="#_x0000_t75" alt="https://fsd.multiurok.ru/html/2018/02/18/s_5a898d3568e85/835868_9.png" style="width:219.75pt;height:101.25pt;visibility:visible">
            <v:imagedata r:id="rId12" o:title=""/>
          </v:shape>
        </w:pict>
      </w:r>
      <w:r w:rsidRPr="00332360">
        <w:rPr>
          <w:rFonts w:ascii="Times New Roman" w:hAnsi="Times New Roman"/>
          <w:color w:val="000000"/>
          <w:sz w:val="24"/>
          <w:szCs w:val="24"/>
        </w:rPr>
        <w:t> </w:t>
      </w: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0" o:spid="_x0000_i1033" type="#_x0000_t75" alt="https://fsd.multiurok.ru/html/2018/02/18/s_5a898d3568e85/835868_10.jpeg" style="width:163.5pt;height:2in;visibility:visible">
            <v:imagedata r:id="rId13" o:title=""/>
          </v:shape>
        </w:pict>
      </w:r>
      <w:r w:rsidRPr="00332360">
        <w:rPr>
          <w:rFonts w:ascii="Times New Roman" w:hAnsi="Times New Roman"/>
          <w:color w:val="000000"/>
          <w:sz w:val="24"/>
          <w:szCs w:val="24"/>
        </w:rPr>
        <w:t> </w:t>
      </w:r>
      <w:r w:rsidRPr="001D36DD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11" o:spid="_x0000_i1034" type="#_x0000_t75" alt="https://fsd.multiurok.ru/html/2018/02/18/s_5a898d3568e85/835868_11.jpeg" style="width:101.25pt;height:133.5pt;visibility:visible">
            <v:imagedata r:id="rId14" o:title=""/>
          </v:shape>
        </w:pic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0A4DD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Игра «Укрась слово»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Задание: </w:t>
      </w:r>
      <w:r w:rsidRPr="00332360">
        <w:rPr>
          <w:rFonts w:ascii="Times New Roman" w:hAnsi="Times New Roman"/>
          <w:color w:val="000000"/>
          <w:sz w:val="24"/>
          <w:szCs w:val="24"/>
        </w:rPr>
        <w:t>к предмету на картинке подобрать как</w:t>
      </w:r>
      <w:r>
        <w:rPr>
          <w:rFonts w:ascii="Times New Roman" w:hAnsi="Times New Roman"/>
          <w:color w:val="000000"/>
          <w:sz w:val="24"/>
          <w:szCs w:val="24"/>
        </w:rPr>
        <w:t xml:space="preserve"> можно больше прилагательных. (С</w:t>
      </w:r>
      <w:r w:rsidRPr="00332360">
        <w:rPr>
          <w:rFonts w:ascii="Times New Roman" w:hAnsi="Times New Roman"/>
          <w:color w:val="000000"/>
          <w:sz w:val="24"/>
          <w:szCs w:val="24"/>
        </w:rPr>
        <w:t>нежинка, елка, кошка, клубника, солнце)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 xml:space="preserve">Зачем существуют слова? Чтобы помогать людям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360">
        <w:rPr>
          <w:rFonts w:ascii="Times New Roman" w:hAnsi="Times New Roman"/>
          <w:color w:val="000000"/>
          <w:sz w:val="24"/>
          <w:szCs w:val="24"/>
        </w:rPr>
        <w:t>выражать свои мысли. Слова сами по себе не могут выразить законченную мысль. Для этого нужно составить предложение.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0A4DD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Игра «Все слова на одну букву»</w:t>
      </w:r>
    </w:p>
    <w:p w:rsidR="00CA593A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Задание: </w:t>
      </w:r>
      <w:r w:rsidRPr="00332360">
        <w:rPr>
          <w:rFonts w:ascii="Times New Roman" w:hAnsi="Times New Roman"/>
          <w:color w:val="000000"/>
          <w:sz w:val="24"/>
          <w:szCs w:val="24"/>
        </w:rPr>
        <w:t>играющим необходимо придумать фразу или рассказ, в которой все слова будут начинаться на одну букву (фразы могут быть смешными).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0A4DD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Упражнение «Объяснялки»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Задание:</w:t>
      </w:r>
      <w:r w:rsidRPr="00332360">
        <w:rPr>
          <w:rFonts w:ascii="Times New Roman" w:hAnsi="Times New Roman"/>
          <w:color w:val="000000"/>
          <w:sz w:val="24"/>
          <w:szCs w:val="24"/>
        </w:rPr>
        <w:t> найти и подробно описать сходные черты двух различных предметов (объектов).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Например: половник и отвертка – металлические предметы. С помощью половника и отвертки мы достаем что-то (жидкость из кастрюли, шуруп из стены). У половника и у отвертки есть ручка.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Шкаф и холодильник. Вата и облако. Мука и песок. Кран и жираф. Снеговик и пирамидка. Грабли и расческа. Волосы и трава. Дверь и окно. Часы и градусник. Мыло и лед. Кофеварка и самовар. Зонтик и гриб. Муравейник и детский сад. Рак и помидор. Дрель и велосипед. Аквариум и теплица. Пилотка и лодка. Панцирь черепахи и платье. Батарея и гармонь.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0A4DD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Беседа: «Ярмарка слов».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В тридевятом царстве, в тридесятом государстве была особая ярмарка - ярмарка слов. На ней продавались разные слова - кому какие нужны.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Слов было много, и продавали их целыми партиями. Продавцы на все лады призывали покупателей: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- Кому, кому иглы?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Иглы нужны многим: ежам, дикобразам, ершам, кактусам, соснам, елкам и, конечно, портным.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Нашло своих покупателей слово «язык». За ним выстроилась большая очередь из людей, животных, птиц. Даже очагу понадобилось это слово, какой же костер без языка пламени?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Слово «нос» был нарасхват. Оно понадобилось людям и животным, а еще лодкам, кораблям и катерам, которые стали с гордостью бороздить своими носами воды морей, океанов, озер и рек.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Слово «хвост» пригодилось всем животным, птицам, а также поездам, самолетам, ракетам и кометам. За ним сразу выстроилась большая очередь, в конце которой тоже был хвост.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-А вот шляпы! Кому шляпы? - Кричали продавцы.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К ним подбегали женщины, ведь шляпы - неотъемлемая часть их туалета.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Когда женские шляпы были распроданы, к продавцу неуклюже, подпрыгивая на одной ноге, приковыляли грибы и гвозди. Им тоже достались шляпы: грибам - хрупкие, разноцветные, гвоздям-прочные и железные.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-У кого нет рукавов? Немедленно купите! - Советовали зазывалы.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За рукавами выстроились платья, костюмы, пальто, блузки, футболки, другая одежда. А потом ... прибежала река, и от нее во все стороны сразу разбежались журчащие и разговорчивы рукава. А через минуту примчались пожарные: шланги, которыми они пользовались при тушении пожара, так похожие на длинные рукава, которые так и стали называть,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Слово «дворник» очень понравилось человеку, который убирает мусор на улице и во дворе, а также шоферу, которому нужно очищать стекло машины от потоков дождя и капель грязи, ведь устройство на переднем стекле машины, которое выполняет эту работу называется дворником.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Поля достались крестьянам и фермерам. Где же им выращивать урожаи и пасти скот? Слово «поля», на свою голову, приобрели ученики, и с тех пор на полях их тетрадей строгие учителя отмечают ошибки и ставят оценки.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Без полей не могли обойтись издатели книг, журналов и газет: на их страницах обязательно должны быть чистые места по бокам от напечатанного текста - это и есть поля. Поля понадобились спортсменам, чтобы соревноваться и тренироваться. А еще, поля пригодились шляпам - чтобы защищать нас от солнца. Самолетам и вертолетам тоже понадобились поля - чтобы осуществлять посадку.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- Кому в хозяйстве нужна плитка? - Не унимались продавцы.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Плитка понадобилась многим. Хозяйки готовят на ней обед. Мастера кафельными плитками выкладывают ванную и кухню, чтобы было чисто и красиво. А строители выкладывают дорожки.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За этим словом пришла и шоколадка. «Хочу, чтобы меня называли плиткой шоколада!» - Сказала она, сжав губки.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- Только у нас и только сейчас - ножки всех размеров и видов,-продолжалась оживленная торговля. За ножками спешили столы, стулья, шкафы, кровати, диваны - одним словом, мебель. Весело пританцовывая, прибежали дети на своих ножках. Охая и вздыхая, приковыляли грибы и цветы, каждому из них нужна была всего одна ножка!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Торговля шла бойко. Одни слова покупали одни покупатели, другие - другие. Вот и получилось, что одно и то же слово мы можем встретить в нескольких местах, но разных по своему значению.</w:t>
      </w:r>
    </w:p>
    <w:p w:rsidR="00CA593A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Ключ, ручка, язык, коса.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0A4DD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Игра «Расскажи сказку по-другому»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Цель:</w:t>
      </w:r>
      <w:r w:rsidRPr="00332360">
        <w:rPr>
          <w:rFonts w:ascii="Times New Roman" w:hAnsi="Times New Roman"/>
          <w:color w:val="000000"/>
          <w:sz w:val="24"/>
          <w:szCs w:val="24"/>
        </w:rPr>
        <w:t> научить рассказывать сказку от начала и до конца от лица героя сказки или предмета. Выходят по 1 человеку от команды.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Образец: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Сказка «Колобок» от лица тропинки, проходящей рядом с домом: «Я – тропинка извилистая. Недалеко от меня дом стоит красивый. Слышу я, что как-то раз Дед Бабке говорит: «Бабка, испеки колобок». Долго не было Бабки, смотрю, она к 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катится, а навстречу ему зайчик …и т.п. таким образом, рассказываем сказку до конца, применяя знания о произведениях художественной литературы на практике.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Задание для группы №1.</w:t>
      </w:r>
    </w:p>
    <w:p w:rsidR="00CA593A" w:rsidRPr="00332360" w:rsidRDefault="00CA593A" w:rsidP="0033236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«Рукавичка» от лица рукавички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Задание для группы №2.</w:t>
      </w:r>
    </w:p>
    <w:p w:rsidR="00CA593A" w:rsidRDefault="00CA593A" w:rsidP="0033236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«Три медведя» Расскажите сказку от лица Михайло Потапыча.</w:t>
      </w:r>
    </w:p>
    <w:p w:rsidR="00CA593A" w:rsidRPr="00332360" w:rsidRDefault="00CA593A" w:rsidP="0033236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0A4DD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b/>
          <w:bCs/>
          <w:color w:val="000000"/>
          <w:sz w:val="24"/>
          <w:szCs w:val="24"/>
        </w:rPr>
        <w:t>Творческий конкурс.</w:t>
      </w:r>
    </w:p>
    <w:p w:rsidR="00CA593A" w:rsidRPr="00332360" w:rsidRDefault="00CA593A" w:rsidP="0033236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Выходят по одному участнику от каждой команды. Нужно нарисовать пословицу так, чтобы противоположная команда смогла ее «прочитать». Дается 1 минут</w:t>
      </w:r>
    </w:p>
    <w:p w:rsidR="00CA593A" w:rsidRPr="00332360" w:rsidRDefault="00CA593A" w:rsidP="0033236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Для первой команды «Не плюй в колодец: случится воды напиться»</w:t>
      </w:r>
    </w:p>
    <w:p w:rsidR="00CA593A" w:rsidRPr="00332360" w:rsidRDefault="00CA593A" w:rsidP="0033236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Для второй команды: «Без труда не вытянешь рыбку из пруда»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93A" w:rsidRPr="000A4DD4" w:rsidRDefault="00CA593A" w:rsidP="000A4DD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0A4DD4">
        <w:rPr>
          <w:rFonts w:ascii="Times New Roman" w:hAnsi="Times New Roman"/>
          <w:b/>
          <w:color w:val="000000"/>
          <w:sz w:val="24"/>
          <w:szCs w:val="24"/>
        </w:rPr>
        <w:t>«Фотограф»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Цель: научить составлять описание картины с опорой на фрагменты данной картины.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Ход игры. Взрослый просит ребёнка рассмотреть большую картинку, а также маленькие предметные картинки рядом с ней. «Фотограф сделал много снимков одного листа. Вот это общая картина, а это части той же самой картины. Покажи, где находятся данные фрагменты на общей картине. Расскажи теперь, о чем эта картина. Не забудь описать те детали, которые фотограф снял отдельно, значит, они очень важные».</w:t>
      </w:r>
    </w:p>
    <w:p w:rsidR="00CA593A" w:rsidRPr="00332360" w:rsidRDefault="00CA593A" w:rsidP="00332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93A" w:rsidRPr="000A4DD4" w:rsidRDefault="00CA593A" w:rsidP="000A4DD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0A4DD4">
        <w:rPr>
          <w:rFonts w:ascii="Times New Roman" w:hAnsi="Times New Roman"/>
          <w:b/>
          <w:color w:val="000000"/>
          <w:sz w:val="24"/>
          <w:szCs w:val="24"/>
        </w:rPr>
        <w:t>«Поиск пропавших деталей»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Цель: научить составлять описание картины с опорой на фрагменты данной картинки.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Ход игры. «Фотография испортилась, некоторые фрагменты стерлись с большой картины. Хорошо, что сохранились маленькие снимки. Подставь в нужное место каждый фрагмент и опиши ту картину, которую снимал фотограф».</w:t>
      </w:r>
    </w:p>
    <w:p w:rsidR="00CA593A" w:rsidRPr="00332360" w:rsidRDefault="00CA593A" w:rsidP="000A4D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0A4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Согласитесь, приятно слушать правильную, красивую и плавную речь. Невольно вспоминаются строки А.С.Пушкина о царевне Лебеди: «Сладку речь-то говорит, будто реченька журчит». Недаром, речь и речка - слова, возникшие из одного корня.</w:t>
      </w:r>
    </w:p>
    <w:p w:rsidR="00CA593A" w:rsidRPr="00332360" w:rsidRDefault="00CA593A" w:rsidP="000A4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color w:val="000000"/>
          <w:sz w:val="24"/>
          <w:szCs w:val="24"/>
        </w:rPr>
        <w:t>Чем богаче и разнообразнее словарь воспитателя, тем ярче, насыщенней его речь, тем больше слов могут усвоить дети. Бедность словаря воспитателя задерживает развитие детей и обедняет их речь.</w:t>
      </w:r>
    </w:p>
    <w:p w:rsidR="00CA593A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Прекрасна речь, когда она, как ручеек,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Бежит среди камней чиста, нетороплива.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И ты готов внимать ее поток и восклицать: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«О, как же ты красива!»</w:t>
      </w:r>
    </w:p>
    <w:p w:rsidR="00CA593A" w:rsidRPr="00332360" w:rsidRDefault="00CA593A" w:rsidP="0033236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32360">
        <w:rPr>
          <w:rFonts w:ascii="Times New Roman" w:hAnsi="Times New Roman"/>
          <w:i/>
          <w:iCs/>
          <w:color w:val="000000"/>
          <w:sz w:val="24"/>
          <w:szCs w:val="24"/>
        </w:rPr>
        <w:t>Е.Щукина</w:t>
      </w:r>
    </w:p>
    <w:p w:rsidR="00CA593A" w:rsidRPr="00332360" w:rsidRDefault="00CA593A" w:rsidP="00332360">
      <w:pPr>
        <w:spacing w:after="0"/>
        <w:rPr>
          <w:rFonts w:ascii="Times New Roman" w:hAnsi="Times New Roman"/>
          <w:sz w:val="24"/>
          <w:szCs w:val="24"/>
        </w:rPr>
      </w:pPr>
    </w:p>
    <w:p w:rsidR="00CA593A" w:rsidRDefault="00CA593A"/>
    <w:p w:rsidR="00CA593A" w:rsidRDefault="00CA593A"/>
    <w:p w:rsidR="00CA593A" w:rsidRDefault="00CA593A"/>
    <w:p w:rsidR="00CA593A" w:rsidRDefault="00CA593A"/>
    <w:p w:rsidR="00CA593A" w:rsidRDefault="00CA593A"/>
    <w:p w:rsidR="00CA593A" w:rsidRDefault="00CA593A"/>
    <w:p w:rsidR="00CA593A" w:rsidRDefault="00CA593A"/>
    <w:p w:rsidR="00CA593A" w:rsidRDefault="00CA593A"/>
    <w:p w:rsidR="00CA593A" w:rsidRDefault="00CA593A"/>
    <w:p w:rsidR="00CA593A" w:rsidRDefault="00CA593A"/>
    <w:p w:rsidR="00CA593A" w:rsidRDefault="00CA593A"/>
    <w:p w:rsidR="00CA593A" w:rsidRDefault="00CA593A"/>
    <w:sectPr w:rsidR="00CA593A" w:rsidSect="00332360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2E8"/>
    <w:multiLevelType w:val="multilevel"/>
    <w:tmpl w:val="167C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18DB"/>
    <w:multiLevelType w:val="multilevel"/>
    <w:tmpl w:val="6EA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68516C"/>
    <w:multiLevelType w:val="multilevel"/>
    <w:tmpl w:val="D13A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811147"/>
    <w:multiLevelType w:val="multilevel"/>
    <w:tmpl w:val="FC5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A1D77"/>
    <w:multiLevelType w:val="multilevel"/>
    <w:tmpl w:val="2BB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B356B"/>
    <w:multiLevelType w:val="multilevel"/>
    <w:tmpl w:val="F266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7C22D4"/>
    <w:multiLevelType w:val="multilevel"/>
    <w:tmpl w:val="AE2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E324C"/>
    <w:multiLevelType w:val="multilevel"/>
    <w:tmpl w:val="AC26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7351C1"/>
    <w:multiLevelType w:val="multilevel"/>
    <w:tmpl w:val="BCF6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C8117A"/>
    <w:multiLevelType w:val="multilevel"/>
    <w:tmpl w:val="4570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553C8B"/>
    <w:multiLevelType w:val="multilevel"/>
    <w:tmpl w:val="CFC6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297566"/>
    <w:multiLevelType w:val="multilevel"/>
    <w:tmpl w:val="2F3C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E03F43"/>
    <w:multiLevelType w:val="multilevel"/>
    <w:tmpl w:val="78E2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6F5360"/>
    <w:multiLevelType w:val="multilevel"/>
    <w:tmpl w:val="BF1E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35163B"/>
    <w:multiLevelType w:val="multilevel"/>
    <w:tmpl w:val="0838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94664B"/>
    <w:multiLevelType w:val="hybridMultilevel"/>
    <w:tmpl w:val="290C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85"/>
    <w:rsid w:val="000A4DD4"/>
    <w:rsid w:val="001D36DD"/>
    <w:rsid w:val="00245CC0"/>
    <w:rsid w:val="00262CEF"/>
    <w:rsid w:val="0029358A"/>
    <w:rsid w:val="002E45E8"/>
    <w:rsid w:val="00332360"/>
    <w:rsid w:val="00416319"/>
    <w:rsid w:val="00457621"/>
    <w:rsid w:val="00505619"/>
    <w:rsid w:val="0052204A"/>
    <w:rsid w:val="005C70FD"/>
    <w:rsid w:val="00720A19"/>
    <w:rsid w:val="007C1FE3"/>
    <w:rsid w:val="008F610F"/>
    <w:rsid w:val="009129C3"/>
    <w:rsid w:val="00914FF9"/>
    <w:rsid w:val="00947774"/>
    <w:rsid w:val="009D3C3F"/>
    <w:rsid w:val="00A00DE3"/>
    <w:rsid w:val="00A21BC0"/>
    <w:rsid w:val="00A51E3C"/>
    <w:rsid w:val="00A60A32"/>
    <w:rsid w:val="00AD59E3"/>
    <w:rsid w:val="00B638B3"/>
    <w:rsid w:val="00BD279D"/>
    <w:rsid w:val="00C15192"/>
    <w:rsid w:val="00C81485"/>
    <w:rsid w:val="00C95AA0"/>
    <w:rsid w:val="00CA593A"/>
    <w:rsid w:val="00CE3D2C"/>
    <w:rsid w:val="00EC692E"/>
    <w:rsid w:val="00F86392"/>
    <w:rsid w:val="00F86860"/>
    <w:rsid w:val="00F9758A"/>
    <w:rsid w:val="00F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1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4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262C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6</Pages>
  <Words>1585</Words>
  <Characters>9037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2020-11-04T08:57:00Z</dcterms:created>
  <dcterms:modified xsi:type="dcterms:W3CDTF">2020-11-25T03:54:00Z</dcterms:modified>
</cp:coreProperties>
</file>