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21" w:rsidRPr="00313ABA" w:rsidRDefault="00313ABA" w:rsidP="00C97821">
      <w:pPr>
        <w:pStyle w:val="a3"/>
        <w:jc w:val="right"/>
        <w:rPr>
          <w:color w:val="000000"/>
          <w:sz w:val="28"/>
        </w:rPr>
      </w:pPr>
      <w:r w:rsidRPr="00313ABA">
        <w:rPr>
          <w:b/>
          <w:bCs/>
          <w:color w:val="000000"/>
          <w:sz w:val="28"/>
        </w:rPr>
        <w:t xml:space="preserve">Система </w:t>
      </w:r>
      <w:r w:rsidR="008D7239" w:rsidRPr="00313ABA">
        <w:rPr>
          <w:b/>
          <w:bCs/>
          <w:color w:val="000000"/>
          <w:sz w:val="28"/>
        </w:rPr>
        <w:t>подготовки учащихся к итогов</w:t>
      </w:r>
      <w:r w:rsidRPr="00313ABA">
        <w:rPr>
          <w:b/>
          <w:bCs/>
          <w:color w:val="000000"/>
          <w:sz w:val="28"/>
        </w:rPr>
        <w:t>ой аттестации по обществознанию</w:t>
      </w:r>
      <w:r w:rsidR="00C97821" w:rsidRPr="00313ABA">
        <w:rPr>
          <w:color w:val="000000"/>
          <w:sz w:val="28"/>
        </w:rPr>
        <w:t xml:space="preserve"> </w:t>
      </w:r>
    </w:p>
    <w:p w:rsidR="00C97821" w:rsidRPr="00313ABA" w:rsidRDefault="00C97821" w:rsidP="00C97821">
      <w:pPr>
        <w:pStyle w:val="a3"/>
        <w:spacing w:before="0" w:beforeAutospacing="0" w:after="0" w:afterAutospacing="0"/>
        <w:jc w:val="right"/>
        <w:rPr>
          <w:color w:val="000000"/>
          <w:sz w:val="28"/>
        </w:rPr>
      </w:pPr>
      <w:r w:rsidRPr="00313ABA">
        <w:rPr>
          <w:color w:val="000000"/>
          <w:sz w:val="28"/>
        </w:rPr>
        <w:t>Смолина А. С., учитель истории и обществознания</w:t>
      </w:r>
    </w:p>
    <w:p w:rsidR="001410F5" w:rsidRPr="00313ABA" w:rsidRDefault="00C97821" w:rsidP="00C97821">
      <w:pPr>
        <w:pStyle w:val="a3"/>
        <w:spacing w:before="0" w:beforeAutospacing="0" w:after="0" w:afterAutospacing="0"/>
        <w:jc w:val="right"/>
        <w:rPr>
          <w:color w:val="000000"/>
          <w:sz w:val="28"/>
        </w:rPr>
      </w:pPr>
      <w:r w:rsidRPr="00313ABA">
        <w:rPr>
          <w:color w:val="000000"/>
          <w:sz w:val="28"/>
        </w:rPr>
        <w:t>МКОУ «СОШ №10» г. Шадринск.</w:t>
      </w:r>
    </w:p>
    <w:p w:rsidR="00C97821" w:rsidRPr="00313ABA" w:rsidRDefault="008D7239" w:rsidP="001410F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 </w:t>
      </w:r>
    </w:p>
    <w:p w:rsidR="008E614D" w:rsidRDefault="008D7239" w:rsidP="001410F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7F4A1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Не в количестве з</w:t>
      </w:r>
      <w:r w:rsidR="001410F5" w:rsidRPr="007F4A1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наний заключается образование,</w:t>
      </w:r>
    </w:p>
    <w:p w:rsidR="008D7239" w:rsidRPr="007F4A13" w:rsidRDefault="008E614D" w:rsidP="001410F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  <w:r w:rsidRPr="007F4A1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8D7239" w:rsidRPr="007F4A1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а в полном понимании и искусном применении</w:t>
      </w:r>
      <w:r w:rsidR="008D7239" w:rsidRPr="007F4A1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br/>
        <w:t>всего того, что знаешь. </w:t>
      </w:r>
      <w:r w:rsidR="008D7239" w:rsidRPr="007F4A13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br/>
        <w:t> Г. Гегель</w:t>
      </w:r>
    </w:p>
    <w:p w:rsidR="008D7239" w:rsidRPr="00313ABA" w:rsidRDefault="001410F5" w:rsidP="0031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</w:t>
      </w:r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По мере роста информационности нашего общества, по мере его вхождения в мировое сообщество нарастает потребность в обучении и воспитании детей, умеющих общаться и взаимодействовать со всем многообразием реального мира.</w:t>
      </w:r>
    </w:p>
    <w:p w:rsidR="008D7239" w:rsidRPr="00313ABA" w:rsidRDefault="008D7239" w:rsidP="0031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    В течение всего этого времени одним из предметов,  который наши ученики охотно выбирают для сдачи экзамена,  является обществознание. Особенностью курса обществознания является то, что он объединяет целый комплекс основ общественных наук – философию, социологию, политологию, правоведение, экономику, социальную психологию. Все компоненты содержания курса обществознания взаимосвязаны, как связаны и взаимодействуют друг с другом изучаемые объекты. Помимо знаний, в содержание курса входят: социальные навыки, умения, ключевые компетентности, совокупность моральных норм и принципов поведения людей по отношению к обществу и другим людям; правовые нормы, регулирующие отношения людей во всех областях жизни общества; система гуманистических и демократических ценностей.</w:t>
      </w:r>
    </w:p>
    <w:p w:rsidR="008D7239" w:rsidRPr="00313ABA" w:rsidRDefault="001410F5" w:rsidP="0031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</w:t>
      </w:r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Целями обществоведческой подготовки в настоящее время является не только усвоение знаний о различных сферах жизнедеятельности общества, но и развитие личности,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дисциплин.</w:t>
      </w:r>
    </w:p>
    <w:p w:rsidR="008D7239" w:rsidRPr="00313ABA" w:rsidRDefault="008D7239" w:rsidP="00313ABA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Работу по  подготовке к экзаменам мы начинаем уже в начале учебного года.</w:t>
      </w:r>
    </w:p>
    <w:p w:rsidR="008D7239" w:rsidRPr="00313ABA" w:rsidRDefault="008D7239" w:rsidP="0031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</w:t>
      </w:r>
      <w:r w:rsidR="00DF3532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ab/>
      </w: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процессе учебного года в 9 классах занимаюсь дополнительно целенаправленно с теми, кто готовится к аттестации. Занятия по структуре включают:</w:t>
      </w:r>
    </w:p>
    <w:p w:rsidR="008D7239" w:rsidRPr="00313ABA" w:rsidRDefault="008D7239" w:rsidP="0031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теоретическая часть (изучение темы, понятий в соответствии с кодификатором элементов содержания экзаменационной работы);</w:t>
      </w:r>
    </w:p>
    <w:p w:rsidR="008D7239" w:rsidRPr="00313ABA" w:rsidRDefault="008D7239" w:rsidP="0031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первичное тематическое закрепление (тесты, тексты-таблицы, диаграммы, учебное электронное издание « Практикум по обществознанию»);</w:t>
      </w:r>
    </w:p>
    <w:p w:rsidR="008D7239" w:rsidRPr="00313ABA" w:rsidRDefault="008D7239" w:rsidP="0031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практическая часть (проверка домашнего задания, работа над ошибками, записи определений новых понятий и терминов, которые не содержатся в кодификаторе);</w:t>
      </w:r>
    </w:p>
    <w:p w:rsidR="008D7239" w:rsidRPr="00313ABA" w:rsidRDefault="008D7239" w:rsidP="005B4A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Кодификатор элементов содержания распечатан в виде таблицы, размножен для всех обучающихся. Эти таблицы использую при проверке знаний по понятийному ряду, применяем их на уроках.</w:t>
      </w:r>
    </w:p>
    <w:p w:rsidR="008D7239" w:rsidRPr="00313ABA" w:rsidRDefault="001410F5" w:rsidP="00313A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          </w:t>
      </w:r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Обучающиеся ведут две общие тетради. В первой «Теория и практика» ведутся записи теоретического материала по изучаемой теме и выполняются домашние задания по предложенному варианту </w:t>
      </w:r>
      <w:proofErr w:type="spellStart"/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КИМов</w:t>
      </w:r>
      <w:proofErr w:type="spellEnd"/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Обычно даю один вариант </w:t>
      </w:r>
      <w:proofErr w:type="spellStart"/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КИМов</w:t>
      </w:r>
      <w:proofErr w:type="spellEnd"/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для удобства проверки домашнего задания и выполнения работы над ошибками.</w:t>
      </w: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Вторая тетрадь в виде записной книжки по разделам: общество, человек, познание, право, политология, экономика, социология, культурология.</w:t>
      </w: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нее обучающиеся записывают, а затем заучивают  новые понятия, термины, встречающиеся в различных тренировочных вариантах, неадаптированных текстах, т.е. это дополнение к кодификатору элементов содержания.</w:t>
      </w:r>
    </w:p>
    <w:p w:rsidR="008D7239" w:rsidRPr="00313ABA" w:rsidRDefault="008D7239" w:rsidP="005B4A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 первых дней обучения ребята, определившиеся с выбором экзамена обществознание, знак</w:t>
      </w:r>
      <w:r w:rsidR="001410F5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омятся с разработанным мной</w:t>
      </w: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планом подготовки к ГИА. Однако, опыт показал, что гораздо больший эффект имеет знакомство с основными документами по ГИА, особенно с Кодификатором  элементов содержания и требований к уровню подготовки обучающихся, освоивших основные общеобразовательные программы основного общего образования. Прошу детей выйти на сайт ФИПИ скачать </w:t>
      </w:r>
      <w:proofErr w:type="spellStart"/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КИМы</w:t>
      </w:r>
      <w:proofErr w:type="spellEnd"/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на каждом занятии отмечать, какие темы нами уже пройдены.</w:t>
      </w:r>
    </w:p>
    <w:p w:rsidR="008D7239" w:rsidRPr="00313ABA" w:rsidRDefault="008D7239" w:rsidP="0031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 В первые два месяца учебного года идет полное ознакомление со структурой экзаменационной работы, типологией заданий, алгоритмами их выполнения.</w:t>
      </w:r>
    </w:p>
    <w:p w:rsidR="008D7239" w:rsidRPr="00313ABA" w:rsidRDefault="008D7239" w:rsidP="0031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      </w:t>
      </w:r>
      <w:r w:rsidR="001410F5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Перед самой консультацией ученики самостоятельно повторяют материал определённого блока, пользуясь кодификаторами экзаменационных работ. </w:t>
      </w:r>
    </w:p>
    <w:p w:rsidR="008D7239" w:rsidRPr="00313ABA" w:rsidRDefault="001410F5" w:rsidP="0031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      </w:t>
      </w:r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На консультации разбираем непонятные для них вопросы. Затем даю задания, вопросы, помогающие мне выявить качество повторения материала, что стимулирует их домашнюю самостоятельную работу. Работа с понятиями. Затем ребята выполняют тренировочные работы по данной теме, обсуждают между собой трудные для них задания </w:t>
      </w:r>
      <w:proofErr w:type="spellStart"/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взаимообучая</w:t>
      </w:r>
      <w:proofErr w:type="spellEnd"/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друг друга. Т</w:t>
      </w: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е</w:t>
      </w: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задания, с которыми не справилась группа, разбираем вместе.</w:t>
      </w:r>
    </w:p>
    <w:p w:rsidR="008D7239" w:rsidRPr="00313ABA" w:rsidRDefault="005B4A97" w:rsidP="0031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   </w:t>
      </w:r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После повторения всего </w:t>
      </w:r>
      <w:proofErr w:type="gramStart"/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изученного  работаем</w:t>
      </w:r>
      <w:proofErr w:type="gramEnd"/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по тренировочным материалам. Если я вижу, что задания той или иной темы вызывают большие затруднения, то возвращаемся к теоретическому повторению. Делаю упор на понимание материала, а не на зазубривание ответов на вопросы. Обязательно несколько работ выполняем на экзаменационных бланках.</w:t>
      </w:r>
    </w:p>
    <w:p w:rsidR="008D7239" w:rsidRPr="00313ABA" w:rsidRDefault="008D7239" w:rsidP="0031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   С сентября по февраль проводится основное повторение и изучение новых тем по кодификатору. С марта в целях совершенствования преподавания обществоведческого курса уделяется более пристальное внимание объективно сложным теоретическим вопросам и составляющим курса, вызывающим наибольшие за</w:t>
      </w:r>
      <w:r w:rsidR="001410F5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труднения у обучающихся. </w:t>
      </w:r>
      <w:r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Прежде всего, это политико-правовая система Российской Федерации, способы формирования высших государственных органов страны, полномочия Президента РФ, Правительства РФ, ну и ряд других сложных вопросов.</w:t>
      </w:r>
    </w:p>
    <w:p w:rsidR="008D7239" w:rsidRPr="00313ABA" w:rsidRDefault="00AD1C87" w:rsidP="00313A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    </w:t>
      </w:r>
      <w:r w:rsidR="008D7239" w:rsidRPr="00313ABA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Для достижения высокого уровня усвоения, понимания, материал излагается не только в виде теории, но и через рассмотрение конкретных примеров, реальных ситуаций из социальной жизни.</w:t>
      </w:r>
    </w:p>
    <w:p w:rsidR="008D7239" w:rsidRPr="00313ABA" w:rsidRDefault="00AD1C87" w:rsidP="00313ABA">
      <w:pPr>
        <w:pStyle w:val="a3"/>
        <w:spacing w:before="0" w:beforeAutospacing="0" w:after="0" w:afterAutospacing="0"/>
        <w:jc w:val="both"/>
        <w:rPr>
          <w:rFonts w:ascii="Helvetica" w:hAnsi="Helvetica"/>
          <w:color w:val="000000"/>
          <w:sz w:val="26"/>
        </w:rPr>
      </w:pPr>
      <w:r>
        <w:rPr>
          <w:color w:val="000000"/>
          <w:sz w:val="28"/>
        </w:rPr>
        <w:t xml:space="preserve">      </w:t>
      </w:r>
      <w:r w:rsidR="008D7239" w:rsidRPr="00313ABA">
        <w:rPr>
          <w:color w:val="000000"/>
          <w:sz w:val="28"/>
        </w:rPr>
        <w:t xml:space="preserve">Очень хороший эффект дает при подготовке к ГИА проектная деятельность, которая соответствует </w:t>
      </w:r>
      <w:proofErr w:type="spellStart"/>
      <w:r w:rsidR="008D7239" w:rsidRPr="00313ABA">
        <w:rPr>
          <w:color w:val="000000"/>
          <w:sz w:val="28"/>
        </w:rPr>
        <w:t>деятельностно-компетентностной</w:t>
      </w:r>
      <w:proofErr w:type="spellEnd"/>
      <w:r w:rsidR="008D7239" w:rsidRPr="00313ABA">
        <w:rPr>
          <w:color w:val="000000"/>
          <w:sz w:val="28"/>
        </w:rPr>
        <w:t xml:space="preserve"> парадигме </w:t>
      </w:r>
      <w:r w:rsidR="008D7239" w:rsidRPr="00313ABA">
        <w:rPr>
          <w:color w:val="000000"/>
          <w:sz w:val="28"/>
        </w:rPr>
        <w:lastRenderedPageBreak/>
        <w:t xml:space="preserve">образования и ориентирована на подготовку информационных и предметных компетенций. На уроках и во внеурочной деятельности применение проектной технологии способствует развитию ключевых компетентностей обучающихся (учебно-познавательной, информационной, коммуникативной, социально-трудовой), что повышает самооценку ребенка и помогает ему </w:t>
      </w:r>
      <w:proofErr w:type="spellStart"/>
      <w:r w:rsidR="008D7239" w:rsidRPr="00313ABA">
        <w:rPr>
          <w:color w:val="000000"/>
          <w:sz w:val="28"/>
        </w:rPr>
        <w:t>самореализоваться</w:t>
      </w:r>
      <w:proofErr w:type="spellEnd"/>
      <w:r w:rsidR="008D7239" w:rsidRPr="00313ABA">
        <w:rPr>
          <w:color w:val="000000"/>
          <w:sz w:val="28"/>
        </w:rPr>
        <w:t>. В ходе проектной деятельности формируются и развиваются следующие умения: ставить цель, планировать и выбирать виды деятельности, осуществлять отбор содержания материала и т.д., используя для этого возможности компьютера. Проекты часто выходят за рамки предметного содержания и носят характер междисциплинарного исследования, следовательно, переходят на уровень социально-значимых результатов.</w:t>
      </w:r>
    </w:p>
    <w:p w:rsidR="001410F5" w:rsidRPr="00313ABA" w:rsidRDefault="001410F5" w:rsidP="00313ABA">
      <w:pPr>
        <w:pStyle w:val="a3"/>
        <w:spacing w:before="0" w:beforeAutospacing="0" w:after="0" w:afterAutospacing="0"/>
        <w:jc w:val="both"/>
        <w:rPr>
          <w:color w:val="000000"/>
          <w:sz w:val="28"/>
        </w:rPr>
      </w:pPr>
      <w:r w:rsidRPr="00313ABA">
        <w:rPr>
          <w:color w:val="000000"/>
          <w:sz w:val="28"/>
        </w:rPr>
        <w:t xml:space="preserve">       </w:t>
      </w:r>
      <w:r w:rsidR="008D7239" w:rsidRPr="00313ABA">
        <w:rPr>
          <w:color w:val="000000"/>
          <w:sz w:val="28"/>
        </w:rPr>
        <w:t>Таким обр</w:t>
      </w:r>
      <w:r w:rsidRPr="00313ABA">
        <w:rPr>
          <w:color w:val="000000"/>
          <w:sz w:val="28"/>
        </w:rPr>
        <w:t xml:space="preserve">азом, при подготовке к ГИА </w:t>
      </w:r>
      <w:r w:rsidR="008D7239" w:rsidRPr="00313ABA">
        <w:rPr>
          <w:color w:val="000000"/>
          <w:sz w:val="28"/>
        </w:rPr>
        <w:t>по обществознанию, считаю необходимым прежде всего использовать системно-</w:t>
      </w:r>
      <w:proofErr w:type="spellStart"/>
      <w:r w:rsidR="008D7239" w:rsidRPr="00313ABA">
        <w:rPr>
          <w:color w:val="000000"/>
          <w:sz w:val="28"/>
        </w:rPr>
        <w:t>деятельностный</w:t>
      </w:r>
      <w:proofErr w:type="spellEnd"/>
      <w:r w:rsidR="008D7239" w:rsidRPr="00313ABA">
        <w:rPr>
          <w:color w:val="000000"/>
          <w:sz w:val="28"/>
        </w:rPr>
        <w:t xml:space="preserve"> подход и поэтапную подготовку учащихся к ГИА. Такая поэтапная подготовка позволяет учителю организовать учебный процесс как самостоятельный, творческий поиск самого ученика в партнёрском взаимодействии с учителем.</w:t>
      </w:r>
    </w:p>
    <w:sectPr w:rsidR="001410F5" w:rsidRPr="00313ABA" w:rsidSect="00313ABA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7239"/>
    <w:rsid w:val="00131152"/>
    <w:rsid w:val="001410F5"/>
    <w:rsid w:val="002D0FBB"/>
    <w:rsid w:val="00313ABA"/>
    <w:rsid w:val="005B4A97"/>
    <w:rsid w:val="00672967"/>
    <w:rsid w:val="007F4A13"/>
    <w:rsid w:val="008D7239"/>
    <w:rsid w:val="008E614D"/>
    <w:rsid w:val="00AD1C87"/>
    <w:rsid w:val="00C92174"/>
    <w:rsid w:val="00C97821"/>
    <w:rsid w:val="00DF3532"/>
    <w:rsid w:val="00E11B7C"/>
    <w:rsid w:val="00E21B23"/>
    <w:rsid w:val="00F81008"/>
    <w:rsid w:val="00F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943D6-CCB7-4224-B16A-02A57FC0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2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7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User</cp:lastModifiedBy>
  <cp:revision>11</cp:revision>
  <dcterms:created xsi:type="dcterms:W3CDTF">2016-09-23T16:52:00Z</dcterms:created>
  <dcterms:modified xsi:type="dcterms:W3CDTF">2020-12-07T05:59:00Z</dcterms:modified>
</cp:coreProperties>
</file>